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40" w:rsidRDefault="00F74F5F">
      <w:pPr>
        <w:spacing w:after="262"/>
        <w:ind w:left="-5"/>
      </w:pPr>
      <w:r>
        <w:t>Gminny Klub</w:t>
      </w:r>
      <w:r w:rsidR="003C45DF">
        <w:t xml:space="preserve"> </w:t>
      </w:r>
      <w:r>
        <w:t>Malucha w Pomiechówku</w:t>
      </w:r>
    </w:p>
    <w:p w:rsidR="00387340" w:rsidRDefault="003C45DF">
      <w:pPr>
        <w:spacing w:after="552" w:line="238" w:lineRule="auto"/>
        <w:ind w:left="3346" w:right="3345" w:firstLine="0"/>
        <w:jc w:val="center"/>
      </w:pPr>
      <w:r>
        <w:t>REGULAMI</w:t>
      </w:r>
      <w:r w:rsidR="00F74F5F">
        <w:t xml:space="preserve">N </w:t>
      </w:r>
      <w:r>
        <w:t>REKRUTACJI do</w:t>
      </w:r>
      <w:r w:rsidR="00F74F5F">
        <w:t xml:space="preserve"> Gminnego</w:t>
      </w:r>
      <w:r>
        <w:t xml:space="preserve">  Klubu </w:t>
      </w:r>
      <w:r w:rsidR="00F74F5F">
        <w:t>Malucha</w:t>
      </w:r>
      <w:r>
        <w:t xml:space="preserve">  w </w:t>
      </w:r>
      <w:r w:rsidR="00F74F5F">
        <w:t>Pomiechówku</w:t>
      </w:r>
    </w:p>
    <w:p w:rsidR="00387340" w:rsidRDefault="003C45DF">
      <w:pPr>
        <w:ind w:left="-5"/>
      </w:pPr>
      <w:r>
        <w:t>Podstawa prawna:</w:t>
      </w:r>
    </w:p>
    <w:p w:rsidR="00387340" w:rsidRDefault="003C45DF">
      <w:pPr>
        <w:numPr>
          <w:ilvl w:val="0"/>
          <w:numId w:val="1"/>
        </w:numPr>
        <w:ind w:hanging="360"/>
      </w:pPr>
      <w:r>
        <w:t>Ustawa z dnia 4 lutego 2011 r. o opiece nad dziećmi do lat 3</w:t>
      </w:r>
    </w:p>
    <w:p w:rsidR="00387340" w:rsidRDefault="003C45DF">
      <w:pPr>
        <w:numPr>
          <w:ilvl w:val="0"/>
          <w:numId w:val="1"/>
        </w:numPr>
        <w:spacing w:after="262"/>
        <w:ind w:hanging="360"/>
      </w:pPr>
      <w:r>
        <w:t xml:space="preserve">Statut Klubu </w:t>
      </w:r>
      <w:r w:rsidR="00F74F5F">
        <w:t>Malucha</w:t>
      </w:r>
      <w:r>
        <w:t xml:space="preserve"> w </w:t>
      </w:r>
      <w:r w:rsidR="00F74F5F">
        <w:t>Pomiechówku</w:t>
      </w:r>
    </w:p>
    <w:p w:rsidR="00000ED8" w:rsidRDefault="00000ED8">
      <w:pPr>
        <w:ind w:left="-5" w:right="7691"/>
      </w:pPr>
      <w:r>
        <w:t xml:space="preserve">Informacje ogólne </w:t>
      </w:r>
    </w:p>
    <w:p w:rsidR="00000ED8" w:rsidRDefault="00000ED8" w:rsidP="00000ED8">
      <w:pPr>
        <w:ind w:left="-5" w:right="7691"/>
      </w:pPr>
      <w:r>
        <w:t xml:space="preserve">                  </w:t>
      </w:r>
    </w:p>
    <w:p w:rsidR="00387340" w:rsidRDefault="00387340" w:rsidP="00000ED8">
      <w:pPr>
        <w:ind w:left="0" w:right="7691" w:firstLine="0"/>
      </w:pPr>
    </w:p>
    <w:p w:rsidR="00387340" w:rsidRDefault="003C45DF">
      <w:pPr>
        <w:numPr>
          <w:ilvl w:val="1"/>
          <w:numId w:val="1"/>
        </w:numPr>
        <w:ind w:hanging="360"/>
      </w:pPr>
      <w:r>
        <w:t>Dzieci do klubu przyjmuje się na podstawie pisemnej deklaracji kontynuacji do klubu lub karty zgłoszenia dziecka do klubu złożonego w placówce przez rodziców/opiekunów prawnych</w:t>
      </w:r>
    </w:p>
    <w:p w:rsidR="00387340" w:rsidRDefault="003C45DF">
      <w:pPr>
        <w:numPr>
          <w:ilvl w:val="1"/>
          <w:numId w:val="1"/>
        </w:numPr>
        <w:ind w:hanging="360"/>
      </w:pPr>
      <w:r>
        <w:t>Przebieg rekrutacji do klubu obejmuje:</w:t>
      </w:r>
    </w:p>
    <w:p w:rsidR="00387340" w:rsidRDefault="003C45DF">
      <w:pPr>
        <w:numPr>
          <w:ilvl w:val="2"/>
          <w:numId w:val="1"/>
        </w:numPr>
        <w:ind w:hanging="140"/>
      </w:pPr>
      <w:r>
        <w:t>ogłoszenie o rekrutacji dzieci na dany rok szkolny,</w:t>
      </w:r>
    </w:p>
    <w:p w:rsidR="00387340" w:rsidRDefault="003C45DF">
      <w:pPr>
        <w:numPr>
          <w:ilvl w:val="2"/>
          <w:numId w:val="1"/>
        </w:numPr>
        <w:ind w:hanging="140"/>
      </w:pPr>
      <w:r>
        <w:t>powołanie Komisji Rekrutacyjnej,</w:t>
      </w:r>
    </w:p>
    <w:p w:rsidR="00387340" w:rsidRDefault="003C45DF">
      <w:pPr>
        <w:numPr>
          <w:ilvl w:val="2"/>
          <w:numId w:val="1"/>
        </w:numPr>
        <w:ind w:hanging="140"/>
      </w:pPr>
      <w:r>
        <w:t>ustalenie harmonogramu rekrutacji,</w:t>
      </w:r>
    </w:p>
    <w:p w:rsidR="00387340" w:rsidRDefault="003C45DF">
      <w:pPr>
        <w:numPr>
          <w:ilvl w:val="2"/>
          <w:numId w:val="1"/>
        </w:numPr>
        <w:ind w:hanging="140"/>
      </w:pPr>
      <w:r>
        <w:t>wydawanie i przyjmowanie kart zgłoszenia dziecka do klubu.</w:t>
      </w:r>
    </w:p>
    <w:p w:rsidR="00387340" w:rsidRDefault="003C45DF">
      <w:pPr>
        <w:numPr>
          <w:ilvl w:val="0"/>
          <w:numId w:val="1"/>
        </w:numPr>
        <w:ind w:hanging="360"/>
      </w:pPr>
      <w:r>
        <w:t xml:space="preserve">Zapisanie dziecka do placówki odbywa się  na podstawie pisemnej karty zgłoszenia dziecka do klubu. Wzór „Karty zgłoszenia dziecka do </w:t>
      </w:r>
      <w:r w:rsidR="00F74F5F">
        <w:t>Klubu Malucha w Pomiechówku</w:t>
      </w:r>
      <w:r>
        <w:t xml:space="preserve"> stanowi załącznik  do niniejszego Regulaminu.</w:t>
      </w:r>
    </w:p>
    <w:p w:rsidR="00387340" w:rsidRDefault="003C45DF">
      <w:pPr>
        <w:numPr>
          <w:ilvl w:val="0"/>
          <w:numId w:val="1"/>
        </w:numPr>
        <w:spacing w:after="541"/>
        <w:ind w:hanging="360"/>
      </w:pPr>
      <w:r>
        <w:t xml:space="preserve">Wszystkie  obowiązujące w rekrutacji terminy i wymagane czynności rodziców zawiera Harmonogram rekrutacji nadany na dany rok przez Kierownika Klubu </w:t>
      </w:r>
      <w:r w:rsidR="00F74F5F">
        <w:t>Malucha</w:t>
      </w:r>
      <w:r>
        <w:t>.</w:t>
      </w:r>
    </w:p>
    <w:p w:rsidR="00387340" w:rsidRDefault="003C45DF">
      <w:pPr>
        <w:ind w:left="-5"/>
      </w:pPr>
      <w:r>
        <w:t>REKRUTACJA</w:t>
      </w:r>
    </w:p>
    <w:p w:rsidR="00387340" w:rsidRDefault="00387340" w:rsidP="00000ED8">
      <w:pPr>
        <w:ind w:left="0" w:firstLine="0"/>
      </w:pPr>
    </w:p>
    <w:p w:rsidR="00387340" w:rsidRDefault="003C45DF">
      <w:pPr>
        <w:numPr>
          <w:ilvl w:val="0"/>
          <w:numId w:val="2"/>
        </w:numPr>
        <w:ind w:hanging="360"/>
      </w:pPr>
      <w:r>
        <w:t xml:space="preserve">Rekrutacja do klubu odbywa się poprzez złożenie wypełnionej  „Karty zgłoszenia dziecka do Klubu </w:t>
      </w:r>
      <w:r w:rsidR="00F74F5F">
        <w:t>Malucha w Pomiechówku</w:t>
      </w:r>
      <w:r>
        <w:t>”.</w:t>
      </w:r>
    </w:p>
    <w:p w:rsidR="00387340" w:rsidRDefault="003C45DF">
      <w:pPr>
        <w:numPr>
          <w:ilvl w:val="0"/>
          <w:numId w:val="2"/>
        </w:numPr>
        <w:ind w:hanging="360"/>
      </w:pPr>
      <w:r>
        <w:t>Zgłoszenie będzie uznane za terminowe pod warunkiem dostarczenia do Klubu karty zgłoszenia wraz z określonymi dokumentami i oświadczeniami w formie papierowej,  w wymaganym terminie.</w:t>
      </w:r>
    </w:p>
    <w:p w:rsidR="00387340" w:rsidRDefault="003C45DF">
      <w:pPr>
        <w:numPr>
          <w:ilvl w:val="0"/>
          <w:numId w:val="2"/>
        </w:numPr>
        <w:ind w:hanging="360"/>
      </w:pPr>
      <w:r>
        <w:t xml:space="preserve">Druki można pobrać na stronie internetowej: </w:t>
      </w:r>
      <w:r w:rsidR="00F74F5F">
        <w:t>www.maluch.pomiechowek.pl</w:t>
      </w:r>
      <w:r>
        <w:t xml:space="preserve">, lub w formie papierowej w placówce przy ul. </w:t>
      </w:r>
      <w:r w:rsidR="00F74F5F">
        <w:t>Nasielskiej 3</w:t>
      </w:r>
      <w:r>
        <w:t>.</w:t>
      </w:r>
    </w:p>
    <w:p w:rsidR="00387340" w:rsidRDefault="003C45DF">
      <w:pPr>
        <w:numPr>
          <w:ilvl w:val="0"/>
          <w:numId w:val="2"/>
        </w:numPr>
        <w:ind w:hanging="360"/>
      </w:pPr>
      <w:r>
        <w:t>Termin rozpoczęcia rekrutacji –  1</w:t>
      </w:r>
      <w:r w:rsidR="00F74F5F">
        <w:t>5</w:t>
      </w:r>
      <w:r>
        <w:t xml:space="preserve"> </w:t>
      </w:r>
      <w:r w:rsidR="00F74F5F">
        <w:t xml:space="preserve">marzec </w:t>
      </w:r>
    </w:p>
    <w:p w:rsidR="00387340" w:rsidRDefault="003C45DF">
      <w:pPr>
        <w:numPr>
          <w:ilvl w:val="0"/>
          <w:numId w:val="2"/>
        </w:numPr>
        <w:spacing w:after="541"/>
        <w:ind w:hanging="360"/>
      </w:pPr>
      <w:r>
        <w:t xml:space="preserve">W przypadku mniejszej liczby kandydatów niż liczba wolnych miejsc postępowanie rekrutacyjne nie odbywa się. Przyjęte zostają wszystkie dzieci. </w:t>
      </w:r>
    </w:p>
    <w:p w:rsidR="00387340" w:rsidRDefault="003C45DF">
      <w:pPr>
        <w:ind w:left="-5"/>
      </w:pPr>
      <w:r>
        <w:t>ZASADY POSTĘPOWANIA REKRUTACYJNEGO</w:t>
      </w:r>
    </w:p>
    <w:p w:rsidR="00387340" w:rsidRDefault="00387340">
      <w:pPr>
        <w:ind w:left="-5"/>
      </w:pPr>
    </w:p>
    <w:p w:rsidR="00387340" w:rsidRDefault="003C45DF">
      <w:pPr>
        <w:numPr>
          <w:ilvl w:val="0"/>
          <w:numId w:val="3"/>
        </w:numPr>
        <w:ind w:hanging="360"/>
      </w:pPr>
      <w:r>
        <w:t>Kwalifikowanie odbywa się na podstawie uzyskanej liczy punktów rekrutacyjnych</w:t>
      </w:r>
    </w:p>
    <w:p w:rsidR="00387340" w:rsidRDefault="003C45DF">
      <w:pPr>
        <w:numPr>
          <w:ilvl w:val="0"/>
          <w:numId w:val="3"/>
        </w:numPr>
        <w:ind w:hanging="360"/>
      </w:pPr>
      <w:r>
        <w:t>Liczba punktów uzyskanych w placówce jest sumą wartości punktowych spełnionych kryteriów.</w:t>
      </w:r>
    </w:p>
    <w:p w:rsidR="00387340" w:rsidRDefault="003C45DF">
      <w:pPr>
        <w:numPr>
          <w:ilvl w:val="0"/>
          <w:numId w:val="3"/>
        </w:numPr>
        <w:ind w:hanging="360"/>
      </w:pPr>
      <w:r>
        <w:lastRenderedPageBreak/>
        <w:t>Punkty za spełnienie kryteriów zostaną naliczone, gdy:</w:t>
      </w:r>
    </w:p>
    <w:p w:rsidR="00387340" w:rsidRDefault="003C45DF">
      <w:pPr>
        <w:numPr>
          <w:ilvl w:val="1"/>
          <w:numId w:val="3"/>
        </w:numPr>
        <w:ind w:hanging="140"/>
      </w:pPr>
      <w:r>
        <w:t>zaznaczono we wniosku kryteria, które dziecko spełnia;</w:t>
      </w:r>
    </w:p>
    <w:p w:rsidR="00387340" w:rsidRDefault="003C45DF">
      <w:pPr>
        <w:numPr>
          <w:ilvl w:val="1"/>
          <w:numId w:val="3"/>
        </w:numPr>
        <w:ind w:hanging="140"/>
      </w:pPr>
      <w:r>
        <w:t>dostarczono do placówki wypełnioną  i podpisaną kartę zgłoszenia wraz z             odpowiednimi dokumentami;</w:t>
      </w:r>
    </w:p>
    <w:p w:rsidR="00387340" w:rsidRDefault="003C45DF">
      <w:pPr>
        <w:ind w:left="-5"/>
      </w:pPr>
      <w:r>
        <w:t>§ 4.</w:t>
      </w:r>
    </w:p>
    <w:p w:rsidR="00387340" w:rsidRDefault="003C45DF">
      <w:pPr>
        <w:numPr>
          <w:ilvl w:val="0"/>
          <w:numId w:val="4"/>
        </w:numPr>
        <w:ind w:hanging="360"/>
        <w:jc w:val="left"/>
      </w:pPr>
      <w:r>
        <w:t>W przypadku większej liczby kandydatów, niż liczba wolnych miejsc brane będą pod uwagę łącznie następujące kryteria:</w:t>
      </w:r>
    </w:p>
    <w:tbl>
      <w:tblPr>
        <w:tblStyle w:val="TableGrid"/>
        <w:tblW w:w="9788" w:type="dxa"/>
        <w:tblInd w:w="-145" w:type="dxa"/>
        <w:tblCellMar>
          <w:top w:w="98" w:type="dxa"/>
          <w:left w:w="55" w:type="dxa"/>
          <w:bottom w:w="54" w:type="dxa"/>
          <w:right w:w="77" w:type="dxa"/>
        </w:tblCellMar>
        <w:tblLook w:val="04A0" w:firstRow="1" w:lastRow="0" w:firstColumn="1" w:lastColumn="0" w:noHBand="0" w:noVBand="1"/>
      </w:tblPr>
      <w:tblGrid>
        <w:gridCol w:w="534"/>
        <w:gridCol w:w="7994"/>
        <w:gridCol w:w="1260"/>
      </w:tblGrid>
      <w:tr w:rsidR="00387340" w:rsidTr="003C45DF">
        <w:trPr>
          <w:trHeight w:val="66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24" w:firstLine="0"/>
              <w:jc w:val="left"/>
            </w:pPr>
            <w:r>
              <w:t>lp</w:t>
            </w:r>
            <w:r>
              <w:rPr>
                <w:sz w:val="18"/>
              </w:rPr>
              <w:t>.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7340" w:rsidRDefault="003C45DF">
            <w:pPr>
              <w:spacing w:after="0" w:line="259" w:lineRule="auto"/>
              <w:ind w:left="26" w:firstLine="0"/>
              <w:jc w:val="center"/>
            </w:pPr>
            <w:r>
              <w:t>KRYTERIA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>Liczba punktów</w:t>
            </w:r>
          </w:p>
        </w:tc>
      </w:tr>
      <w:tr w:rsidR="00387340" w:rsidTr="003C45DF">
        <w:trPr>
          <w:trHeight w:val="38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2" w:firstLine="0"/>
              <w:jc w:val="left"/>
            </w:pPr>
            <w:r>
              <w:t>Wielodzietność rodziny kandydata (troje i więcej dzieci)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28" w:firstLine="0"/>
              <w:jc w:val="center"/>
            </w:pPr>
            <w:r>
              <w:t>10</w:t>
            </w:r>
          </w:p>
        </w:tc>
      </w:tr>
      <w:tr w:rsidR="00387340" w:rsidTr="003C45DF">
        <w:trPr>
          <w:trHeight w:val="38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2" w:firstLine="0"/>
              <w:jc w:val="left"/>
            </w:pPr>
            <w:r>
              <w:t>Niepełnosprawność kandydata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29" w:firstLine="0"/>
              <w:jc w:val="center"/>
            </w:pPr>
            <w:r>
              <w:t>10</w:t>
            </w:r>
          </w:p>
        </w:tc>
      </w:tr>
      <w:tr w:rsidR="00387340" w:rsidTr="003C45DF">
        <w:trPr>
          <w:trHeight w:val="38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 w:rsidP="00F74F5F">
            <w:pPr>
              <w:spacing w:after="0" w:line="259" w:lineRule="auto"/>
              <w:jc w:val="left"/>
            </w:pPr>
            <w:r>
              <w:t>Kandydat, którego przynajmniej jeden z rodziców zamieszkuje</w:t>
            </w:r>
            <w:r w:rsidR="001B5AE5">
              <w:t xml:space="preserve">  na terenie gm. Pomiechówek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1B5AE5" w:rsidP="00F74F5F">
            <w:pPr>
              <w:spacing w:after="0" w:line="259" w:lineRule="auto"/>
              <w:ind w:left="28" w:firstLine="0"/>
            </w:pPr>
            <w:r>
              <w:t xml:space="preserve">       10</w:t>
            </w:r>
          </w:p>
        </w:tc>
      </w:tr>
      <w:tr w:rsidR="00387340" w:rsidTr="003C45DF">
        <w:trPr>
          <w:trHeight w:val="38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1B5AE5" w:rsidP="00F74F5F">
            <w:pPr>
              <w:spacing w:after="0" w:line="259" w:lineRule="auto"/>
              <w:jc w:val="left"/>
            </w:pPr>
            <w:r>
              <w:t>Samotne wychowanie kandydata w rodzinie(panna, kawaler, wdowa, wdowiec, osoba pozostająca w separacji orzeczonej prawomocnym wyrokiem sądu, osoba rozwiedziona, chyba, że osoba taka wychowuje wspólnie co najmniej jedno dziecko z jego rodzicem)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1B5AE5" w:rsidP="00F74F5F">
            <w:pPr>
              <w:spacing w:after="0" w:line="259" w:lineRule="auto"/>
              <w:ind w:left="29" w:firstLine="0"/>
            </w:pPr>
            <w:r>
              <w:t xml:space="preserve">       10</w:t>
            </w:r>
          </w:p>
        </w:tc>
      </w:tr>
      <w:tr w:rsidR="00387340" w:rsidTr="003C45DF">
        <w:trPr>
          <w:trHeight w:val="38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1B5AE5">
            <w:pPr>
              <w:spacing w:after="0" w:line="259" w:lineRule="auto"/>
              <w:ind w:left="2" w:firstLine="0"/>
              <w:jc w:val="left"/>
            </w:pPr>
            <w:r>
              <w:t>Kandydat, którego oboje rodzice, bądź prawni opiekunowie pracują, prowadzą działalność gospodarczą lub uczą się w systemie dziennym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1B5AE5" w:rsidP="00F74F5F">
            <w:pPr>
              <w:spacing w:after="0" w:line="259" w:lineRule="auto"/>
            </w:pPr>
            <w:r>
              <w:t xml:space="preserve">       10</w:t>
            </w:r>
          </w:p>
        </w:tc>
      </w:tr>
      <w:tr w:rsidR="00387340" w:rsidTr="003C45DF">
        <w:trPr>
          <w:trHeight w:val="116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1B5AE5">
            <w:pPr>
              <w:spacing w:after="0" w:line="259" w:lineRule="auto"/>
              <w:ind w:left="2" w:firstLine="0"/>
              <w:jc w:val="left"/>
            </w:pPr>
            <w:r>
              <w:t>Kandydat, którego jeden z rodziców, bądź prawny opiekun pracuje, prowadzi działalność gospodarczą lub uczy się w systemie dziennym.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40" w:rsidRDefault="003C45DF">
            <w:pPr>
              <w:spacing w:after="0" w:line="259" w:lineRule="auto"/>
              <w:ind w:left="29" w:firstLine="0"/>
              <w:jc w:val="center"/>
            </w:pPr>
            <w:r>
              <w:t>5</w:t>
            </w:r>
          </w:p>
        </w:tc>
      </w:tr>
    </w:tbl>
    <w:p w:rsidR="003C45DF" w:rsidRDefault="003C45DF" w:rsidP="003C45DF">
      <w:pPr>
        <w:spacing w:after="275" w:line="239" w:lineRule="auto"/>
        <w:jc w:val="left"/>
      </w:pPr>
    </w:p>
    <w:p w:rsidR="00387340" w:rsidRDefault="003C45DF" w:rsidP="003C45DF">
      <w:pPr>
        <w:pStyle w:val="Akapitzlist"/>
        <w:numPr>
          <w:ilvl w:val="0"/>
          <w:numId w:val="8"/>
        </w:numPr>
        <w:spacing w:after="275" w:line="239" w:lineRule="auto"/>
        <w:jc w:val="left"/>
      </w:pPr>
      <w:r>
        <w:t xml:space="preserve">W przypadku większej liczby kandydatów, którzy osiągnęli taką samą liczbę punktów brana będzie pod uwagę data </w:t>
      </w:r>
      <w:r w:rsidR="0008774B">
        <w:t>złożenia wniosku.</w:t>
      </w:r>
    </w:p>
    <w:p w:rsidR="00387340" w:rsidRDefault="003C45DF" w:rsidP="00000ED8">
      <w:pPr>
        <w:spacing w:after="262"/>
        <w:ind w:left="-5"/>
      </w:pPr>
      <w:r>
        <w:t xml:space="preserve"> ZADANIA KOMISJI REKRUTACYJNEJ</w:t>
      </w:r>
    </w:p>
    <w:p w:rsidR="00387340" w:rsidRDefault="00387340" w:rsidP="003C45DF">
      <w:pPr>
        <w:tabs>
          <w:tab w:val="center" w:pos="450"/>
          <w:tab w:val="center" w:pos="2657"/>
        </w:tabs>
        <w:ind w:left="0" w:firstLine="0"/>
        <w:jc w:val="left"/>
      </w:pPr>
    </w:p>
    <w:p w:rsidR="00387340" w:rsidRDefault="003C45DF">
      <w:pPr>
        <w:numPr>
          <w:ilvl w:val="0"/>
          <w:numId w:val="5"/>
        </w:numPr>
        <w:spacing w:after="28" w:line="239" w:lineRule="auto"/>
        <w:ind w:hanging="360"/>
      </w:pPr>
      <w:r>
        <w:t>Do zadań komisji rekrutacyjnej należy weryfikacja wniosków w oparciu o dostarczone dokumenty. Przewodniczący komisji może zażądać od rodziców dokumentów potwierdzających okoliczności zawarte w oświadczeniach, w terminie wyznaczonym przez przewodniczącego.</w:t>
      </w:r>
    </w:p>
    <w:p w:rsidR="00387340" w:rsidRDefault="003C45DF">
      <w:pPr>
        <w:numPr>
          <w:ilvl w:val="0"/>
          <w:numId w:val="5"/>
        </w:numPr>
        <w:ind w:hanging="360"/>
      </w:pPr>
      <w:r>
        <w:t>Przewodniczący  komisji rekrutacyjnej umożliwia członkom komisji zapoznanie się z wnioskami o przyjęcie do klubu oraz załączonymi do nich dokumentami  oraz  ustala termin posiedzenia komisji.</w:t>
      </w:r>
    </w:p>
    <w:p w:rsidR="00387340" w:rsidRDefault="003C45DF">
      <w:pPr>
        <w:numPr>
          <w:ilvl w:val="0"/>
          <w:numId w:val="5"/>
        </w:numPr>
        <w:ind w:hanging="360"/>
      </w:pPr>
      <w:r>
        <w:t>Prace komisji rekrutacyjnej są prowadzone, jeżeli w posiedzeniu komisji bierze udział co najmniej 2/3 osób wchodzących w skład komisji,</w:t>
      </w:r>
    </w:p>
    <w:p w:rsidR="00387340" w:rsidRDefault="003C45DF">
      <w:pPr>
        <w:numPr>
          <w:ilvl w:val="0"/>
          <w:numId w:val="5"/>
        </w:numPr>
        <w:ind w:hanging="360"/>
      </w:pPr>
      <w:r>
        <w:t>Osoby wchodzące w skład komisji są zobowiązane do nieujawniania informacji o przebiegu posiedzenia komisji i podjętych rozstrzygnięciach, które mogą naruszać dobra osobiste kandydata lub jego rodziców a także wszystkich pracowników placówki.</w:t>
      </w:r>
    </w:p>
    <w:p w:rsidR="00387340" w:rsidRDefault="003C45DF">
      <w:pPr>
        <w:numPr>
          <w:ilvl w:val="0"/>
          <w:numId w:val="5"/>
        </w:numPr>
        <w:ind w:hanging="360"/>
      </w:pPr>
      <w:r>
        <w:lastRenderedPageBreak/>
        <w:t>Protokoły postępowania rekrutacyjnego zawierają w szczególności: datę posiedzenia komisji., imię i nazwisko przewodniczącego i członków komisji obecnych na posiedzeniu, a także informacje o podjętych czynnościach  lub rozstrzygnięciach. Protokół podpisuje przewodniczący i członkowie komisji rekrutacyjnej.</w:t>
      </w:r>
    </w:p>
    <w:p w:rsidR="00387340" w:rsidRDefault="003C45DF">
      <w:pPr>
        <w:numPr>
          <w:ilvl w:val="0"/>
          <w:numId w:val="5"/>
        </w:numPr>
        <w:spacing w:after="265"/>
        <w:ind w:hanging="360"/>
      </w:pPr>
      <w:r>
        <w:t>Komisja podaje do publicznej wiadomości listy kandydatów przyjętych i nieprzyjętych   lista rezerwowa (lista zawiera imiona i nazwiska kandydatów, datę ogłoszenia wiadomości i podpis przewodniczącego komisji rekrutacyjnej).</w:t>
      </w:r>
    </w:p>
    <w:p w:rsidR="00387340" w:rsidRDefault="003C45DF" w:rsidP="00000ED8">
      <w:pPr>
        <w:spacing w:after="262"/>
        <w:ind w:left="-5"/>
      </w:pPr>
      <w:r>
        <w:t>OBOWIĄZKI RODZICÓW W PROCESIE REKRUTACJI</w:t>
      </w:r>
    </w:p>
    <w:p w:rsidR="00000ED8" w:rsidRDefault="003C45DF" w:rsidP="003C45DF">
      <w:pPr>
        <w:ind w:left="-15" w:right="1257" w:firstLine="360"/>
      </w:pPr>
      <w:r>
        <w:t xml:space="preserve">1. Rodzice ubiegający się o przyjęcie dziecka do klubu są zobowiązani do:             - </w:t>
      </w:r>
      <w:r w:rsidR="00000ED8">
        <w:t xml:space="preserve"> - </w:t>
      </w:r>
      <w:r>
        <w:t xml:space="preserve">pobrania karty zgłoszenia do klubu, wypełnienia i dostarczenia do placówki w               </w:t>
      </w:r>
      <w:r w:rsidR="00000ED8">
        <w:t xml:space="preserve">   </w:t>
      </w:r>
    </w:p>
    <w:p w:rsidR="00387340" w:rsidRDefault="00000ED8" w:rsidP="00000ED8">
      <w:pPr>
        <w:ind w:left="0" w:right="1257" w:firstLine="0"/>
      </w:pPr>
      <w:r>
        <w:t xml:space="preserve">  </w:t>
      </w:r>
      <w:r w:rsidR="003C45DF">
        <w:t>wymaganym terminie,</w:t>
      </w:r>
    </w:p>
    <w:p w:rsidR="00387340" w:rsidRDefault="003C45DF" w:rsidP="00CD4F4C">
      <w:r>
        <w:t xml:space="preserve">-wypełnieniu oświadczeń, które dotyczą kandydata, </w:t>
      </w:r>
    </w:p>
    <w:p w:rsidR="00387340" w:rsidRDefault="003C45DF" w:rsidP="00CD4F4C">
      <w:pPr>
        <w:spacing w:after="266"/>
      </w:pPr>
      <w:r>
        <w:t>Oświadczenia składa się pod rygorem odpowiedzialności karnej za składanie fałszywych zeznań</w:t>
      </w:r>
    </w:p>
    <w:p w:rsidR="0008774B" w:rsidRDefault="0008774B" w:rsidP="00CD4F4C">
      <w:pPr>
        <w:spacing w:after="266"/>
      </w:pPr>
      <w:r>
        <w:t>-złożenia zaświadczenia o zatrudnieniu.</w:t>
      </w:r>
      <w:bookmarkStart w:id="0" w:name="_GoBack"/>
      <w:bookmarkEnd w:id="0"/>
    </w:p>
    <w:p w:rsidR="00387340" w:rsidRDefault="003C45DF">
      <w:pPr>
        <w:spacing w:after="262"/>
        <w:ind w:left="-5"/>
      </w:pPr>
      <w:r>
        <w:t>ZADANIA KIEROWNIKA KLUBU</w:t>
      </w:r>
    </w:p>
    <w:p w:rsidR="00387340" w:rsidRDefault="003C45DF">
      <w:pPr>
        <w:ind w:left="-5"/>
      </w:pPr>
      <w:r>
        <w:t xml:space="preserve"> Wykonanie czynności przygotowawczych do pracy komisji rekrutacyjnej, w tym m. in.:</w:t>
      </w:r>
    </w:p>
    <w:p w:rsidR="00387340" w:rsidRDefault="003C45DF">
      <w:pPr>
        <w:numPr>
          <w:ilvl w:val="0"/>
          <w:numId w:val="6"/>
        </w:numPr>
        <w:ind w:hanging="360"/>
      </w:pPr>
      <w:r>
        <w:t>powołanie przewodniczącego oraz komisji rekrutacyjnej;</w:t>
      </w:r>
    </w:p>
    <w:p w:rsidR="00387340" w:rsidRDefault="003C45DF">
      <w:pPr>
        <w:numPr>
          <w:ilvl w:val="0"/>
          <w:numId w:val="6"/>
        </w:numPr>
        <w:ind w:hanging="360"/>
      </w:pPr>
      <w:r>
        <w:t>umieszczenie na tablicy ogłoszeń terminarza rekrutacji i niniejszych zasad rekrutacji;</w:t>
      </w:r>
    </w:p>
    <w:p w:rsidR="00387340" w:rsidRDefault="00387340" w:rsidP="003C45DF">
      <w:pPr>
        <w:ind w:left="360" w:firstLine="0"/>
      </w:pPr>
    </w:p>
    <w:p w:rsidR="00387340" w:rsidRDefault="003C45DF">
      <w:pPr>
        <w:spacing w:after="262"/>
        <w:ind w:left="-5"/>
      </w:pPr>
      <w:r>
        <w:t xml:space="preserve"> Organizowanie prac komisji zgodnie z przepisami prawa.</w:t>
      </w:r>
    </w:p>
    <w:p w:rsidR="00387340" w:rsidRDefault="003C45DF">
      <w:pPr>
        <w:spacing w:after="262"/>
        <w:ind w:left="-5"/>
      </w:pPr>
      <w:r>
        <w:t>PRZEPISY KOŃCOWE</w:t>
      </w:r>
    </w:p>
    <w:p w:rsidR="00387340" w:rsidRDefault="003C45DF">
      <w:pPr>
        <w:ind w:left="-5"/>
      </w:pPr>
      <w:r>
        <w:t xml:space="preserve"> Przez rodziców rozumie się też prawnych opiekunów i rodziny zastępcze.</w:t>
      </w:r>
    </w:p>
    <w:p w:rsidR="00387340" w:rsidRDefault="003C45DF">
      <w:pPr>
        <w:ind w:left="-5"/>
      </w:pPr>
      <w:r>
        <w:t xml:space="preserve"> Przydział do klubu  nastąpi po zakończeniu postępowania rekrutacyjnego.</w:t>
      </w:r>
    </w:p>
    <w:p w:rsidR="00387340" w:rsidRDefault="003C45DF">
      <w:pPr>
        <w:ind w:left="-5"/>
      </w:pPr>
      <w:r>
        <w:t xml:space="preserve"> Na wolne miejsca w ciągu roku szkolnego dzieci przyjmowane są do klubu decyzją kierownika klubu</w:t>
      </w:r>
    </w:p>
    <w:p w:rsidR="00387340" w:rsidRDefault="003C45DF">
      <w:pPr>
        <w:ind w:left="-5"/>
      </w:pPr>
      <w:r>
        <w:t xml:space="preserve"> Załącznikami do niniejszych zasad rekrutacji są:</w:t>
      </w:r>
    </w:p>
    <w:p w:rsidR="00387340" w:rsidRDefault="003C45DF">
      <w:pPr>
        <w:numPr>
          <w:ilvl w:val="0"/>
          <w:numId w:val="6"/>
        </w:numPr>
        <w:ind w:hanging="360"/>
      </w:pPr>
      <w:r>
        <w:t>„Karta zgłoszenia dziecka do Klubu Malucha w Pomiechówku”,</w:t>
      </w:r>
    </w:p>
    <w:p w:rsidR="00387340" w:rsidRDefault="003C45DF">
      <w:pPr>
        <w:numPr>
          <w:ilvl w:val="0"/>
          <w:numId w:val="6"/>
        </w:numPr>
        <w:ind w:hanging="360"/>
      </w:pPr>
      <w:r>
        <w:t>Wzory oświadczeń,</w:t>
      </w:r>
    </w:p>
    <w:p w:rsidR="00387340" w:rsidRDefault="003C45DF">
      <w:pPr>
        <w:spacing w:after="266"/>
        <w:ind w:left="-5"/>
      </w:pPr>
      <w:r>
        <w:t xml:space="preserve"> Kierownik Klubu zastrzega sobie prawo do zmiany Harmonogramu bądź wprowadzenia dodatkowych postanowień.</w:t>
      </w:r>
    </w:p>
    <w:p w:rsidR="00CD4F4C" w:rsidRDefault="00CD4F4C">
      <w:pPr>
        <w:spacing w:after="266"/>
        <w:ind w:left="-5"/>
      </w:pPr>
    </w:p>
    <w:p w:rsidR="00CD4F4C" w:rsidRDefault="00CD4F4C">
      <w:pPr>
        <w:spacing w:after="266"/>
        <w:ind w:left="-5"/>
      </w:pPr>
    </w:p>
    <w:p w:rsidR="00387340" w:rsidRDefault="003C45DF">
      <w:pPr>
        <w:ind w:left="-5"/>
      </w:pPr>
      <w:r>
        <w:t>Pomiechówek, 01.03.2021 r.</w:t>
      </w:r>
    </w:p>
    <w:sectPr w:rsidR="00387340">
      <w:pgSz w:w="11906" w:h="16838"/>
      <w:pgMar w:top="1192" w:right="1131" w:bottom="1345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DF"/>
    <w:multiLevelType w:val="hybridMultilevel"/>
    <w:tmpl w:val="04A8239C"/>
    <w:lvl w:ilvl="0" w:tplc="A2701C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17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851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0DA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5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A8C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EE4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03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E6F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35C09"/>
    <w:multiLevelType w:val="hybridMultilevel"/>
    <w:tmpl w:val="3B3619D2"/>
    <w:lvl w:ilvl="0" w:tplc="D41849CC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0D9F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434DE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29D9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4AD2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A344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A2C9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88DC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8FFA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E62AA"/>
    <w:multiLevelType w:val="hybridMultilevel"/>
    <w:tmpl w:val="C192848C"/>
    <w:lvl w:ilvl="0" w:tplc="7520B1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A77A8">
      <w:start w:val="3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83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C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41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A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8F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44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9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44497"/>
    <w:multiLevelType w:val="hybridMultilevel"/>
    <w:tmpl w:val="18EEC428"/>
    <w:lvl w:ilvl="0" w:tplc="AC2A7D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E5DEC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092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690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AB9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803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F4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E44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A9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F10019"/>
    <w:multiLevelType w:val="hybridMultilevel"/>
    <w:tmpl w:val="E9945DE8"/>
    <w:lvl w:ilvl="0" w:tplc="E0BE85CA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E2D82">
      <w:start w:val="1"/>
      <w:numFmt w:val="bullet"/>
      <w:lvlText w:val="-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A3EF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233A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DE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AC5E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01CD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ABCD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6D2D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5B5CC7"/>
    <w:multiLevelType w:val="hybridMultilevel"/>
    <w:tmpl w:val="889646D2"/>
    <w:lvl w:ilvl="0" w:tplc="CBAC3AA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291661"/>
    <w:multiLevelType w:val="hybridMultilevel"/>
    <w:tmpl w:val="91E0C942"/>
    <w:lvl w:ilvl="0" w:tplc="9882533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D2E8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A41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F264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B46A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299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2C4C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CA20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D4D5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2130BB"/>
    <w:multiLevelType w:val="hybridMultilevel"/>
    <w:tmpl w:val="6CB2679E"/>
    <w:lvl w:ilvl="0" w:tplc="8E1410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625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15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C9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418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01D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831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2A8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6A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40"/>
    <w:rsid w:val="00000ED8"/>
    <w:rsid w:val="0008774B"/>
    <w:rsid w:val="001B5AE5"/>
    <w:rsid w:val="00387340"/>
    <w:rsid w:val="003C45DF"/>
    <w:rsid w:val="00CD4F4C"/>
    <w:rsid w:val="00F35997"/>
    <w:rsid w:val="00F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156"/>
  <w15:docId w15:val="{0157E828-653F-4A4B-B30E-C29424F7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45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4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5D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5D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klubu</vt:lpstr>
    </vt:vector>
  </TitlesOfParts>
  <Company>Gmina Pomiechówek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klubu</dc:title>
  <dc:subject/>
  <dc:creator>Dyrektor</dc:creator>
  <cp:keywords/>
  <cp:lastModifiedBy>Kangurki</cp:lastModifiedBy>
  <cp:revision>7</cp:revision>
  <cp:lastPrinted>2022-06-20T11:36:00Z</cp:lastPrinted>
  <dcterms:created xsi:type="dcterms:W3CDTF">2021-03-04T07:54:00Z</dcterms:created>
  <dcterms:modified xsi:type="dcterms:W3CDTF">2022-06-20T11:37:00Z</dcterms:modified>
</cp:coreProperties>
</file>